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5B2B94" w:rsidRDefault="0062433C">
      <w:pPr>
        <w:rPr>
          <w:b/>
        </w:rPr>
      </w:pPr>
      <w:r w:rsidRPr="005B2B94">
        <w:rPr>
          <w:b/>
        </w:rPr>
        <w:t>KTS: Board resolution</w:t>
      </w:r>
      <w:bookmarkStart w:id="0" w:name="_GoBack"/>
      <w:bookmarkEnd w:id="0"/>
    </w:p>
    <w:p w:rsidR="0062433C" w:rsidRDefault="0062433C">
      <w:r>
        <w:t xml:space="preserve">On 21/03/2016, </w:t>
      </w:r>
      <w:proofErr w:type="spellStart"/>
      <w:r w:rsidRPr="0062433C">
        <w:t>Kon</w:t>
      </w:r>
      <w:proofErr w:type="spellEnd"/>
      <w:r w:rsidRPr="0062433C">
        <w:t xml:space="preserve"> Tum Sugar </w:t>
      </w:r>
      <w:r>
        <w:t>Joint Stock Company announced board resolution as follows:</w:t>
      </w:r>
    </w:p>
    <w:p w:rsidR="0062433C" w:rsidRPr="009B43FC" w:rsidRDefault="00F258D0">
      <w:pPr>
        <w:rPr>
          <w:b/>
        </w:rPr>
      </w:pPr>
      <w:r w:rsidRPr="009B43FC">
        <w:rPr>
          <w:b/>
        </w:rPr>
        <w:t xml:space="preserve">Article </w:t>
      </w:r>
      <w:r w:rsidR="0062433C" w:rsidRPr="009B43FC">
        <w:rPr>
          <w:b/>
        </w:rPr>
        <w:t>1. Approve the operating result of 2015 and audited FS 2015</w:t>
      </w:r>
    </w:p>
    <w:p w:rsidR="0062433C" w:rsidRDefault="0062433C">
      <w:r>
        <w:t>- Production volume of raw sugarcane: 175,320.75 tons</w:t>
      </w:r>
    </w:p>
    <w:p w:rsidR="0062433C" w:rsidRDefault="0062433C">
      <w:r>
        <w:t>- Production volume of clean sugarcane: 168,922.21 tons</w:t>
      </w:r>
    </w:p>
    <w:p w:rsidR="0062433C" w:rsidRDefault="0062433C">
      <w:r>
        <w:t>- Production volume of sugar: 17,893.25 tons</w:t>
      </w:r>
    </w:p>
    <w:p w:rsidR="0062433C" w:rsidRDefault="0062433C">
      <w:r>
        <w:t>- Ratio of sugarcane/sugar: 9.52</w:t>
      </w:r>
    </w:p>
    <w:p w:rsidR="0062433C" w:rsidRDefault="0062433C">
      <w:r>
        <w:t>- Consumption volume: 21,957.49 tons</w:t>
      </w:r>
    </w:p>
    <w:p w:rsidR="0062433C" w:rsidRDefault="0062433C">
      <w:r>
        <w:t>- Total revenue:</w:t>
      </w:r>
      <w:r>
        <w:tab/>
        <w:t>VND 292,951,097,225</w:t>
      </w:r>
    </w:p>
    <w:p w:rsidR="0062433C" w:rsidRDefault="0062433C">
      <w:r>
        <w:t>- Total accounting profit before tax: VND 23,108,498,119</w:t>
      </w:r>
    </w:p>
    <w:p w:rsidR="0062433C" w:rsidRDefault="0062433C">
      <w:r>
        <w:t>- Profit after tax:</w:t>
      </w:r>
      <w:r>
        <w:tab/>
      </w:r>
      <w:r>
        <w:tab/>
        <w:t>VND 22,991,678,277</w:t>
      </w:r>
    </w:p>
    <w:p w:rsidR="0062433C" w:rsidRPr="009B43FC" w:rsidRDefault="00F258D0">
      <w:pPr>
        <w:rPr>
          <w:b/>
        </w:rPr>
      </w:pPr>
      <w:r w:rsidRPr="009B43FC">
        <w:rPr>
          <w:b/>
        </w:rPr>
        <w:t xml:space="preserve">Article </w:t>
      </w:r>
      <w:r w:rsidR="0062433C" w:rsidRPr="009B43FC">
        <w:rPr>
          <w:b/>
        </w:rPr>
        <w:t xml:space="preserve">2. Approve the plan on distributing profit of 2015 </w:t>
      </w:r>
    </w:p>
    <w:p w:rsidR="0062433C" w:rsidRDefault="0062433C">
      <w:r>
        <w:t>- Remaining profit after tax of 2014: VND 30,877,444,371</w:t>
      </w:r>
    </w:p>
    <w:p w:rsidR="0062433C" w:rsidRDefault="0062433C">
      <w:r>
        <w:t>- Profit after tax of 2015: VND 22,991,678,277</w:t>
      </w:r>
    </w:p>
    <w:p w:rsidR="0062433C" w:rsidRDefault="0062433C">
      <w:r>
        <w:t>- Dividend payment of 2015 (20% of Charter capital): VND 10,140,000,000</w:t>
      </w:r>
    </w:p>
    <w:p w:rsidR="0062433C" w:rsidRDefault="0062433C">
      <w:r>
        <w:t>- Extract to funds: VND 3,851,678,277</w:t>
      </w:r>
    </w:p>
    <w:p w:rsidR="0062433C" w:rsidRDefault="0062433C">
      <w:r>
        <w:t>+ Reserve fund (10% of Charter capital) VND 510,314,050</w:t>
      </w:r>
    </w:p>
    <w:p w:rsidR="0062433C" w:rsidRDefault="0062433C">
      <w:r>
        <w:t xml:space="preserve">+ Bonus and welfare fund (10% of Profit after tax): </w:t>
      </w:r>
      <w:r w:rsidR="00F258D0">
        <w:t>VND 2,299,167,827</w:t>
      </w:r>
    </w:p>
    <w:p w:rsidR="00F258D0" w:rsidRDefault="00F258D0">
      <w:r>
        <w:t>+ Bonus for Management Board: VND 500,000,000</w:t>
      </w:r>
    </w:p>
    <w:p w:rsidR="00F258D0" w:rsidRDefault="00F258D0">
      <w:r>
        <w:t>+ Fund for developing material zone: VND 542,196,400</w:t>
      </w:r>
    </w:p>
    <w:p w:rsidR="00F258D0" w:rsidRDefault="00F258D0">
      <w:r>
        <w:t>- Remaining profit after tax as at 31/12/2015: VND 39,877,444,371</w:t>
      </w:r>
    </w:p>
    <w:p w:rsidR="00F258D0" w:rsidRPr="009B43FC" w:rsidRDefault="00F258D0">
      <w:pPr>
        <w:rPr>
          <w:b/>
        </w:rPr>
      </w:pPr>
      <w:r w:rsidRPr="009B43FC">
        <w:rPr>
          <w:b/>
        </w:rPr>
        <w:t>Article 3. Approve the plan for the first 06 months of 2016 and plan for 2016</w:t>
      </w:r>
    </w:p>
    <w:p w:rsidR="00F258D0" w:rsidRDefault="00F258D0">
      <w:r>
        <w:t>1. Plan for the first 06 months of 2016</w:t>
      </w:r>
    </w:p>
    <w:p w:rsidR="00F258D0" w:rsidRDefault="00F258D0" w:rsidP="00F258D0">
      <w:r>
        <w:t xml:space="preserve">- Production volume of raw sugarcane: </w:t>
      </w:r>
      <w:r>
        <w:t xml:space="preserve">124,750.92 </w:t>
      </w:r>
      <w:r>
        <w:t>tons</w:t>
      </w:r>
    </w:p>
    <w:p w:rsidR="00F258D0" w:rsidRDefault="00F258D0" w:rsidP="00F258D0">
      <w:r>
        <w:t>- Production volume of clean sugarcane:</w:t>
      </w:r>
      <w:r>
        <w:t xml:space="preserve"> 120,446.59</w:t>
      </w:r>
      <w:r>
        <w:t xml:space="preserve"> tons</w:t>
      </w:r>
    </w:p>
    <w:p w:rsidR="00F258D0" w:rsidRDefault="00F258D0" w:rsidP="00F258D0">
      <w:r>
        <w:t xml:space="preserve">- Production volume of sugar: </w:t>
      </w:r>
      <w:r>
        <w:t>12,871.65</w:t>
      </w:r>
      <w:r>
        <w:t xml:space="preserve"> tons</w:t>
      </w:r>
    </w:p>
    <w:p w:rsidR="00F258D0" w:rsidRDefault="00F258D0" w:rsidP="00F258D0">
      <w:r>
        <w:t xml:space="preserve">- Ratio of sugarcane/sugar: </w:t>
      </w:r>
      <w:r>
        <w:t>9.36</w:t>
      </w:r>
    </w:p>
    <w:p w:rsidR="00F258D0" w:rsidRDefault="00F258D0" w:rsidP="00F258D0">
      <w:r>
        <w:t xml:space="preserve">- Consumption volume: </w:t>
      </w:r>
      <w:r>
        <w:t>12,900</w:t>
      </w:r>
      <w:r>
        <w:t xml:space="preserve"> tons</w:t>
      </w:r>
    </w:p>
    <w:p w:rsidR="00F258D0" w:rsidRDefault="00F258D0" w:rsidP="00F258D0">
      <w:r>
        <w:t>- Total revenue:</w:t>
      </w:r>
      <w:r>
        <w:tab/>
        <w:t xml:space="preserve">VND </w:t>
      </w:r>
      <w:r>
        <w:t>177,496 million</w:t>
      </w:r>
    </w:p>
    <w:p w:rsidR="00F258D0" w:rsidRDefault="00F258D0" w:rsidP="00F258D0">
      <w:r>
        <w:t xml:space="preserve">- Total accounting profit before tax: VND </w:t>
      </w:r>
      <w:r>
        <w:t xml:space="preserve">20,486 </w:t>
      </w:r>
      <w:proofErr w:type="gramStart"/>
      <w:r>
        <w:t>million</w:t>
      </w:r>
      <w:proofErr w:type="gramEnd"/>
    </w:p>
    <w:p w:rsidR="00F258D0" w:rsidRDefault="00F258D0">
      <w:r>
        <w:t>- Profit after tax:</w:t>
      </w:r>
      <w:r>
        <w:tab/>
      </w:r>
      <w:r>
        <w:tab/>
        <w:t xml:space="preserve">VND 20,486 </w:t>
      </w:r>
      <w:proofErr w:type="gramStart"/>
      <w:r>
        <w:t>million</w:t>
      </w:r>
      <w:proofErr w:type="gramEnd"/>
    </w:p>
    <w:p w:rsidR="00F258D0" w:rsidRDefault="00F258D0">
      <w:r>
        <w:t>- Dividend payment: 7.5 – 10%</w:t>
      </w:r>
    </w:p>
    <w:p w:rsidR="00F258D0" w:rsidRDefault="00F258D0">
      <w:r>
        <w:lastRenderedPageBreak/>
        <w:t>2. Plan for 2016</w:t>
      </w:r>
    </w:p>
    <w:p w:rsidR="00F258D0" w:rsidRDefault="00F258D0" w:rsidP="00F258D0">
      <w:r>
        <w:t xml:space="preserve">- Production volume of raw sugarcane: </w:t>
      </w:r>
      <w:r>
        <w:t>187,061</w:t>
      </w:r>
      <w:r>
        <w:t xml:space="preserve"> tons</w:t>
      </w:r>
    </w:p>
    <w:p w:rsidR="00F258D0" w:rsidRDefault="00F258D0" w:rsidP="00F258D0">
      <w:r>
        <w:t xml:space="preserve">- Production volume of clean sugarcane: </w:t>
      </w:r>
      <w:r>
        <w:t>181,450</w:t>
      </w:r>
      <w:r>
        <w:t xml:space="preserve"> tons</w:t>
      </w:r>
    </w:p>
    <w:p w:rsidR="00F258D0" w:rsidRDefault="00F258D0" w:rsidP="00F258D0">
      <w:r>
        <w:t xml:space="preserve">- Production volume of sugar: </w:t>
      </w:r>
      <w:r>
        <w:t xml:space="preserve">19,510 </w:t>
      </w:r>
      <w:r>
        <w:t>tons</w:t>
      </w:r>
    </w:p>
    <w:p w:rsidR="00F258D0" w:rsidRDefault="00F258D0" w:rsidP="00F258D0">
      <w:r>
        <w:t xml:space="preserve">- Ratio of sugarcane/sugar: </w:t>
      </w:r>
      <w:r>
        <w:t>9.3</w:t>
      </w:r>
    </w:p>
    <w:p w:rsidR="00F258D0" w:rsidRDefault="00F258D0" w:rsidP="00F258D0">
      <w:r>
        <w:t xml:space="preserve">- Consumption volume: </w:t>
      </w:r>
      <w:r>
        <w:t>19,510</w:t>
      </w:r>
      <w:r>
        <w:t>tons</w:t>
      </w:r>
    </w:p>
    <w:p w:rsidR="00F258D0" w:rsidRDefault="00F258D0" w:rsidP="00F258D0">
      <w:r>
        <w:t>- Total revenue:</w:t>
      </w:r>
      <w:r>
        <w:tab/>
        <w:t xml:space="preserve">VND </w:t>
      </w:r>
      <w:r>
        <w:t>262,271</w:t>
      </w:r>
      <w:r>
        <w:t xml:space="preserve"> million</w:t>
      </w:r>
    </w:p>
    <w:p w:rsidR="00F258D0" w:rsidRDefault="00F258D0" w:rsidP="00F258D0">
      <w:r>
        <w:t xml:space="preserve">- Total accounting profit before tax: VND </w:t>
      </w:r>
      <w:r>
        <w:t>15,135</w:t>
      </w:r>
      <w:r>
        <w:t xml:space="preserve"> </w:t>
      </w:r>
      <w:proofErr w:type="gramStart"/>
      <w:r>
        <w:t>million</w:t>
      </w:r>
      <w:proofErr w:type="gramEnd"/>
    </w:p>
    <w:p w:rsidR="00F258D0" w:rsidRDefault="00F258D0" w:rsidP="00F258D0">
      <w:r>
        <w:t>- Profit after tax:</w:t>
      </w:r>
      <w:r>
        <w:tab/>
      </w:r>
      <w:r>
        <w:tab/>
        <w:t xml:space="preserve">VND </w:t>
      </w:r>
      <w:r>
        <w:t>15,135</w:t>
      </w:r>
      <w:r>
        <w:t>million</w:t>
      </w:r>
    </w:p>
    <w:p w:rsidR="00F258D0" w:rsidRDefault="00F258D0" w:rsidP="00F258D0">
      <w:r>
        <w:t xml:space="preserve">- Dividend payment: </w:t>
      </w:r>
      <w:r>
        <w:t>15 – 20%</w:t>
      </w:r>
    </w:p>
    <w:p w:rsidR="00F258D0" w:rsidRPr="009B43FC" w:rsidRDefault="00F258D0">
      <w:pPr>
        <w:rPr>
          <w:b/>
        </w:rPr>
      </w:pPr>
      <w:r w:rsidRPr="009B43FC">
        <w:rPr>
          <w:b/>
        </w:rPr>
        <w:t>Article 4. Approve the remuneration for Board of Directors, Supervisory Board and Secretary of Board of Directors of 2015 and plan for 2016</w:t>
      </w:r>
    </w:p>
    <w:p w:rsidR="00F258D0" w:rsidRDefault="00F258D0">
      <w:r>
        <w:t xml:space="preserve">1. Approve the remuneration for Board of Directors, Supervisory Board and Secretary of Board of Directors in 2015: VND 355 </w:t>
      </w:r>
      <w:proofErr w:type="gramStart"/>
      <w:r>
        <w:t>million</w:t>
      </w:r>
      <w:proofErr w:type="gramEnd"/>
    </w:p>
    <w:p w:rsidR="00F258D0" w:rsidRDefault="00F258D0">
      <w:r>
        <w:t>2. Approve the remuneration for Board of Directors, Supervisory Board and Secretary of Board of Directors in 2016: VND 828,000,000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068"/>
        <w:gridCol w:w="1821"/>
        <w:gridCol w:w="2084"/>
        <w:gridCol w:w="1842"/>
      </w:tblGrid>
      <w:tr w:rsidR="00F258D0" w:rsidTr="00F258D0">
        <w:tc>
          <w:tcPr>
            <w:tcW w:w="535" w:type="dxa"/>
          </w:tcPr>
          <w:p w:rsidR="00F258D0" w:rsidRDefault="00F258D0">
            <w:r>
              <w:t>No.</w:t>
            </w:r>
          </w:p>
        </w:tc>
        <w:tc>
          <w:tcPr>
            <w:tcW w:w="3068" w:type="dxa"/>
          </w:tcPr>
          <w:p w:rsidR="00F258D0" w:rsidRDefault="00F258D0">
            <w:r>
              <w:t>Position</w:t>
            </w:r>
          </w:p>
        </w:tc>
        <w:tc>
          <w:tcPr>
            <w:tcW w:w="1821" w:type="dxa"/>
          </w:tcPr>
          <w:p w:rsidR="00F258D0" w:rsidRDefault="00F258D0">
            <w:r>
              <w:t>Number of members</w:t>
            </w:r>
          </w:p>
        </w:tc>
        <w:tc>
          <w:tcPr>
            <w:tcW w:w="2084" w:type="dxa"/>
          </w:tcPr>
          <w:p w:rsidR="00F258D0" w:rsidRDefault="00F258D0">
            <w:r>
              <w:t>Remuneration/month in 2016</w:t>
            </w:r>
          </w:p>
        </w:tc>
        <w:tc>
          <w:tcPr>
            <w:tcW w:w="1842" w:type="dxa"/>
          </w:tcPr>
          <w:p w:rsidR="00F258D0" w:rsidRDefault="00F258D0">
            <w:r>
              <w:t>Total remuneration</w:t>
            </w:r>
          </w:p>
        </w:tc>
      </w:tr>
      <w:tr w:rsidR="00F258D0" w:rsidTr="00F258D0">
        <w:tc>
          <w:tcPr>
            <w:tcW w:w="535" w:type="dxa"/>
          </w:tcPr>
          <w:p w:rsidR="00F258D0" w:rsidRDefault="00F258D0">
            <w:r>
              <w:t>1</w:t>
            </w:r>
          </w:p>
        </w:tc>
        <w:tc>
          <w:tcPr>
            <w:tcW w:w="3068" w:type="dxa"/>
          </w:tcPr>
          <w:p w:rsidR="00F258D0" w:rsidRDefault="00F258D0">
            <w:r>
              <w:t>Chair of Board of Directors</w:t>
            </w:r>
          </w:p>
        </w:tc>
        <w:tc>
          <w:tcPr>
            <w:tcW w:w="1821" w:type="dxa"/>
          </w:tcPr>
          <w:p w:rsidR="00F258D0" w:rsidRDefault="00F258D0">
            <w:r>
              <w:t>01</w:t>
            </w:r>
          </w:p>
        </w:tc>
        <w:tc>
          <w:tcPr>
            <w:tcW w:w="2084" w:type="dxa"/>
          </w:tcPr>
          <w:p w:rsidR="00F258D0" w:rsidRDefault="00F258D0">
            <w:r>
              <w:t>15,000,000</w:t>
            </w:r>
          </w:p>
        </w:tc>
        <w:tc>
          <w:tcPr>
            <w:tcW w:w="1842" w:type="dxa"/>
          </w:tcPr>
          <w:p w:rsidR="00F258D0" w:rsidRDefault="00F258D0">
            <w:r>
              <w:t>180,000,000</w:t>
            </w:r>
          </w:p>
        </w:tc>
      </w:tr>
      <w:tr w:rsidR="00F258D0" w:rsidTr="00F258D0">
        <w:tc>
          <w:tcPr>
            <w:tcW w:w="535" w:type="dxa"/>
          </w:tcPr>
          <w:p w:rsidR="00F258D0" w:rsidRDefault="00F258D0">
            <w:r>
              <w:t>2</w:t>
            </w:r>
          </w:p>
        </w:tc>
        <w:tc>
          <w:tcPr>
            <w:tcW w:w="3068" w:type="dxa"/>
          </w:tcPr>
          <w:p w:rsidR="00F258D0" w:rsidRDefault="00F258D0">
            <w:r>
              <w:t>Deputy Chair of Board of Directors</w:t>
            </w:r>
          </w:p>
        </w:tc>
        <w:tc>
          <w:tcPr>
            <w:tcW w:w="1821" w:type="dxa"/>
          </w:tcPr>
          <w:p w:rsidR="00F258D0" w:rsidRDefault="00F258D0">
            <w:r>
              <w:t>01</w:t>
            </w:r>
          </w:p>
        </w:tc>
        <w:tc>
          <w:tcPr>
            <w:tcW w:w="2084" w:type="dxa"/>
          </w:tcPr>
          <w:p w:rsidR="00F258D0" w:rsidRDefault="00F258D0">
            <w:r>
              <w:t>12,000,000</w:t>
            </w:r>
          </w:p>
        </w:tc>
        <w:tc>
          <w:tcPr>
            <w:tcW w:w="1842" w:type="dxa"/>
          </w:tcPr>
          <w:p w:rsidR="00F258D0" w:rsidRDefault="00F258D0">
            <w:r>
              <w:t>144,000,000</w:t>
            </w:r>
          </w:p>
        </w:tc>
      </w:tr>
      <w:tr w:rsidR="00F258D0" w:rsidTr="00F258D0">
        <w:tc>
          <w:tcPr>
            <w:tcW w:w="535" w:type="dxa"/>
          </w:tcPr>
          <w:p w:rsidR="00F258D0" w:rsidRDefault="00F258D0">
            <w:r>
              <w:t>3</w:t>
            </w:r>
          </w:p>
        </w:tc>
        <w:tc>
          <w:tcPr>
            <w:tcW w:w="3068" w:type="dxa"/>
          </w:tcPr>
          <w:p w:rsidR="00F258D0" w:rsidRDefault="00F258D0">
            <w:r>
              <w:t>Members of Board of Directors</w:t>
            </w:r>
          </w:p>
        </w:tc>
        <w:tc>
          <w:tcPr>
            <w:tcW w:w="1821" w:type="dxa"/>
          </w:tcPr>
          <w:p w:rsidR="00F258D0" w:rsidRDefault="00F258D0">
            <w:r>
              <w:t>03</w:t>
            </w:r>
          </w:p>
        </w:tc>
        <w:tc>
          <w:tcPr>
            <w:tcW w:w="2084" w:type="dxa"/>
          </w:tcPr>
          <w:p w:rsidR="00F258D0" w:rsidRDefault="00F258D0">
            <w:r>
              <w:t>8,000,000</w:t>
            </w:r>
          </w:p>
        </w:tc>
        <w:tc>
          <w:tcPr>
            <w:tcW w:w="1842" w:type="dxa"/>
          </w:tcPr>
          <w:p w:rsidR="00F258D0" w:rsidRDefault="00F258D0">
            <w:r>
              <w:t>288,000,000</w:t>
            </w:r>
          </w:p>
        </w:tc>
      </w:tr>
      <w:tr w:rsidR="00F258D0" w:rsidTr="00F258D0">
        <w:tc>
          <w:tcPr>
            <w:tcW w:w="535" w:type="dxa"/>
          </w:tcPr>
          <w:p w:rsidR="00F258D0" w:rsidRDefault="00F258D0">
            <w:r>
              <w:t>4</w:t>
            </w:r>
          </w:p>
        </w:tc>
        <w:tc>
          <w:tcPr>
            <w:tcW w:w="3068" w:type="dxa"/>
          </w:tcPr>
          <w:p w:rsidR="00F258D0" w:rsidRDefault="00F258D0">
            <w:r>
              <w:t>Chief of Supervisory Board</w:t>
            </w:r>
          </w:p>
        </w:tc>
        <w:tc>
          <w:tcPr>
            <w:tcW w:w="1821" w:type="dxa"/>
          </w:tcPr>
          <w:p w:rsidR="00F258D0" w:rsidRDefault="00F258D0">
            <w:r>
              <w:t>01</w:t>
            </w:r>
          </w:p>
        </w:tc>
        <w:tc>
          <w:tcPr>
            <w:tcW w:w="2084" w:type="dxa"/>
          </w:tcPr>
          <w:p w:rsidR="00F258D0" w:rsidRDefault="00F258D0">
            <w:r>
              <w:t>8,000,000</w:t>
            </w:r>
          </w:p>
        </w:tc>
        <w:tc>
          <w:tcPr>
            <w:tcW w:w="1842" w:type="dxa"/>
          </w:tcPr>
          <w:p w:rsidR="00F258D0" w:rsidRDefault="00F258D0">
            <w:r>
              <w:t>96,000,000</w:t>
            </w:r>
          </w:p>
        </w:tc>
      </w:tr>
      <w:tr w:rsidR="00F258D0" w:rsidTr="00F258D0">
        <w:tc>
          <w:tcPr>
            <w:tcW w:w="535" w:type="dxa"/>
          </w:tcPr>
          <w:p w:rsidR="00F258D0" w:rsidRDefault="00F258D0">
            <w:r>
              <w:t>5</w:t>
            </w:r>
          </w:p>
        </w:tc>
        <w:tc>
          <w:tcPr>
            <w:tcW w:w="3068" w:type="dxa"/>
          </w:tcPr>
          <w:p w:rsidR="00F258D0" w:rsidRDefault="00F258D0">
            <w:r>
              <w:t>Member of Supervisory Board</w:t>
            </w:r>
          </w:p>
        </w:tc>
        <w:tc>
          <w:tcPr>
            <w:tcW w:w="1821" w:type="dxa"/>
          </w:tcPr>
          <w:p w:rsidR="00F258D0" w:rsidRDefault="00F258D0">
            <w:r>
              <w:t>02</w:t>
            </w:r>
          </w:p>
        </w:tc>
        <w:tc>
          <w:tcPr>
            <w:tcW w:w="2084" w:type="dxa"/>
          </w:tcPr>
          <w:p w:rsidR="00F258D0" w:rsidRDefault="00F258D0">
            <w:r>
              <w:t>4,000,000</w:t>
            </w:r>
          </w:p>
        </w:tc>
        <w:tc>
          <w:tcPr>
            <w:tcW w:w="1842" w:type="dxa"/>
          </w:tcPr>
          <w:p w:rsidR="00F258D0" w:rsidRDefault="00F258D0">
            <w:r>
              <w:t>96,000,000</w:t>
            </w:r>
          </w:p>
        </w:tc>
      </w:tr>
      <w:tr w:rsidR="00F258D0" w:rsidTr="00F258D0">
        <w:tc>
          <w:tcPr>
            <w:tcW w:w="535" w:type="dxa"/>
          </w:tcPr>
          <w:p w:rsidR="00F258D0" w:rsidRDefault="00F258D0">
            <w:r>
              <w:t>6</w:t>
            </w:r>
          </w:p>
        </w:tc>
        <w:tc>
          <w:tcPr>
            <w:tcW w:w="3068" w:type="dxa"/>
          </w:tcPr>
          <w:p w:rsidR="00F258D0" w:rsidRDefault="00F258D0">
            <w:r>
              <w:t xml:space="preserve">Secretary of Board of Directors </w:t>
            </w:r>
          </w:p>
        </w:tc>
        <w:tc>
          <w:tcPr>
            <w:tcW w:w="1821" w:type="dxa"/>
          </w:tcPr>
          <w:p w:rsidR="00F258D0" w:rsidRDefault="00F258D0">
            <w:r>
              <w:t>01</w:t>
            </w:r>
          </w:p>
        </w:tc>
        <w:tc>
          <w:tcPr>
            <w:tcW w:w="2084" w:type="dxa"/>
          </w:tcPr>
          <w:p w:rsidR="00F258D0" w:rsidRDefault="00F258D0">
            <w:r>
              <w:t>2,000,000</w:t>
            </w:r>
          </w:p>
        </w:tc>
        <w:tc>
          <w:tcPr>
            <w:tcW w:w="1842" w:type="dxa"/>
          </w:tcPr>
          <w:p w:rsidR="00F258D0" w:rsidRDefault="00F258D0">
            <w:r>
              <w:t>24,000,000</w:t>
            </w:r>
          </w:p>
        </w:tc>
      </w:tr>
      <w:tr w:rsidR="00F258D0" w:rsidTr="00F258D0">
        <w:tc>
          <w:tcPr>
            <w:tcW w:w="7508" w:type="dxa"/>
            <w:gridSpan w:val="4"/>
          </w:tcPr>
          <w:p w:rsidR="00F258D0" w:rsidRDefault="00F258D0">
            <w:r>
              <w:t>Total</w:t>
            </w:r>
          </w:p>
        </w:tc>
        <w:tc>
          <w:tcPr>
            <w:tcW w:w="1842" w:type="dxa"/>
          </w:tcPr>
          <w:p w:rsidR="00F258D0" w:rsidRDefault="00F258D0">
            <w:r>
              <w:t>828,000,000</w:t>
            </w:r>
          </w:p>
        </w:tc>
      </w:tr>
    </w:tbl>
    <w:p w:rsidR="00F258D0" w:rsidRDefault="00F258D0">
      <w:r>
        <w:t>3. Approve the plan on operating expense of 2016 of Board of Directors and Supervisory Board: VND 600,000,000</w:t>
      </w:r>
    </w:p>
    <w:p w:rsidR="00F258D0" w:rsidRPr="009B43FC" w:rsidRDefault="00F258D0">
      <w:pPr>
        <w:rPr>
          <w:b/>
        </w:rPr>
      </w:pPr>
      <w:r w:rsidRPr="009B43FC">
        <w:rPr>
          <w:b/>
        </w:rPr>
        <w:t>Article 5: Approve the settlement for investment items of 2014 as follows:</w:t>
      </w:r>
    </w:p>
    <w:p w:rsidR="005B2B94" w:rsidRDefault="00F258D0">
      <w:r>
        <w:t>1. Settlement expense: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3000"/>
        <w:gridCol w:w="1607"/>
        <w:gridCol w:w="1607"/>
        <w:gridCol w:w="1384"/>
        <w:gridCol w:w="1224"/>
      </w:tblGrid>
      <w:tr w:rsidR="005B2B94" w:rsidTr="00773878">
        <w:trPr>
          <w:trHeight w:val="135"/>
        </w:trPr>
        <w:tc>
          <w:tcPr>
            <w:tcW w:w="528" w:type="dxa"/>
            <w:vMerge w:val="restart"/>
          </w:tcPr>
          <w:p w:rsidR="005B2B94" w:rsidRDefault="005B2B94">
            <w:r>
              <w:t>No.</w:t>
            </w:r>
          </w:p>
        </w:tc>
        <w:tc>
          <w:tcPr>
            <w:tcW w:w="3000" w:type="dxa"/>
            <w:vMerge w:val="restart"/>
          </w:tcPr>
          <w:p w:rsidR="005B2B94" w:rsidRDefault="005B2B94">
            <w:r>
              <w:t>Name of item</w:t>
            </w:r>
          </w:p>
        </w:tc>
        <w:tc>
          <w:tcPr>
            <w:tcW w:w="5822" w:type="dxa"/>
            <w:gridSpan w:val="4"/>
          </w:tcPr>
          <w:p w:rsidR="005B2B94" w:rsidRDefault="005B2B94">
            <w:r>
              <w:t>Settlement expense</w:t>
            </w:r>
          </w:p>
        </w:tc>
      </w:tr>
      <w:tr w:rsidR="005B2B94" w:rsidTr="00773878">
        <w:trPr>
          <w:trHeight w:val="95"/>
        </w:trPr>
        <w:tc>
          <w:tcPr>
            <w:tcW w:w="528" w:type="dxa"/>
            <w:vMerge/>
          </w:tcPr>
          <w:p w:rsidR="005B2B94" w:rsidRDefault="005B2B94"/>
        </w:tc>
        <w:tc>
          <w:tcPr>
            <w:tcW w:w="3000" w:type="dxa"/>
            <w:vMerge/>
          </w:tcPr>
          <w:p w:rsidR="005B2B94" w:rsidRDefault="005B2B94"/>
        </w:tc>
        <w:tc>
          <w:tcPr>
            <w:tcW w:w="1607" w:type="dxa"/>
            <w:vMerge w:val="restart"/>
          </w:tcPr>
          <w:p w:rsidR="005B2B94" w:rsidRDefault="005B2B94">
            <w:r>
              <w:t>Total</w:t>
            </w:r>
          </w:p>
        </w:tc>
        <w:tc>
          <w:tcPr>
            <w:tcW w:w="4215" w:type="dxa"/>
            <w:gridSpan w:val="3"/>
          </w:tcPr>
          <w:p w:rsidR="005B2B94" w:rsidRDefault="005B2B94">
            <w:r>
              <w:t>Including</w:t>
            </w:r>
          </w:p>
        </w:tc>
      </w:tr>
      <w:tr w:rsidR="0000246B" w:rsidTr="00773878">
        <w:trPr>
          <w:trHeight w:val="120"/>
        </w:trPr>
        <w:tc>
          <w:tcPr>
            <w:tcW w:w="528" w:type="dxa"/>
            <w:vMerge/>
          </w:tcPr>
          <w:p w:rsidR="005B2B94" w:rsidRDefault="005B2B94"/>
        </w:tc>
        <w:tc>
          <w:tcPr>
            <w:tcW w:w="3000" w:type="dxa"/>
            <w:vMerge/>
          </w:tcPr>
          <w:p w:rsidR="005B2B94" w:rsidRDefault="005B2B94"/>
        </w:tc>
        <w:tc>
          <w:tcPr>
            <w:tcW w:w="1607" w:type="dxa"/>
            <w:vMerge/>
          </w:tcPr>
          <w:p w:rsidR="005B2B94" w:rsidRDefault="005B2B94"/>
        </w:tc>
        <w:tc>
          <w:tcPr>
            <w:tcW w:w="1607" w:type="dxa"/>
          </w:tcPr>
          <w:p w:rsidR="005B2B94" w:rsidRDefault="005B2B94">
            <w:r>
              <w:t>Equipment expense</w:t>
            </w:r>
          </w:p>
        </w:tc>
        <w:tc>
          <w:tcPr>
            <w:tcW w:w="1384" w:type="dxa"/>
          </w:tcPr>
          <w:p w:rsidR="005B2B94" w:rsidRDefault="005B2B94">
            <w:r>
              <w:t>Management expense</w:t>
            </w:r>
          </w:p>
        </w:tc>
        <w:tc>
          <w:tcPr>
            <w:tcW w:w="1224" w:type="dxa"/>
          </w:tcPr>
          <w:p w:rsidR="005B2B94" w:rsidRDefault="005B2B94">
            <w:r>
              <w:t>Other expense</w:t>
            </w:r>
          </w:p>
        </w:tc>
      </w:tr>
      <w:tr w:rsidR="0000246B" w:rsidTr="00773878">
        <w:tc>
          <w:tcPr>
            <w:tcW w:w="528" w:type="dxa"/>
          </w:tcPr>
          <w:p w:rsidR="005B2B94" w:rsidRDefault="005B2B94"/>
        </w:tc>
        <w:tc>
          <w:tcPr>
            <w:tcW w:w="3000" w:type="dxa"/>
          </w:tcPr>
          <w:p w:rsidR="005B2B94" w:rsidRDefault="005B2B94">
            <w:r>
              <w:t>1</w:t>
            </w:r>
          </w:p>
        </w:tc>
        <w:tc>
          <w:tcPr>
            <w:tcW w:w="1607" w:type="dxa"/>
          </w:tcPr>
          <w:p w:rsidR="005B2B94" w:rsidRDefault="005B2B94">
            <w:r>
              <w:t>3</w:t>
            </w:r>
          </w:p>
        </w:tc>
        <w:tc>
          <w:tcPr>
            <w:tcW w:w="1607" w:type="dxa"/>
          </w:tcPr>
          <w:p w:rsidR="005B2B94" w:rsidRDefault="005B2B94">
            <w:r>
              <w:t>4</w:t>
            </w:r>
          </w:p>
        </w:tc>
        <w:tc>
          <w:tcPr>
            <w:tcW w:w="1384" w:type="dxa"/>
          </w:tcPr>
          <w:p w:rsidR="005B2B94" w:rsidRDefault="005B2B94">
            <w:r>
              <w:t>5</w:t>
            </w:r>
          </w:p>
        </w:tc>
        <w:tc>
          <w:tcPr>
            <w:tcW w:w="1224" w:type="dxa"/>
          </w:tcPr>
          <w:p w:rsidR="005B2B94" w:rsidRDefault="005B2B94">
            <w:r>
              <w:t>6</w:t>
            </w:r>
          </w:p>
        </w:tc>
      </w:tr>
      <w:tr w:rsidR="00773878" w:rsidTr="00773878">
        <w:tc>
          <w:tcPr>
            <w:tcW w:w="528" w:type="dxa"/>
          </w:tcPr>
          <w:p w:rsidR="00773878" w:rsidRDefault="00773878" w:rsidP="00773878"/>
        </w:tc>
        <w:tc>
          <w:tcPr>
            <w:tcW w:w="3000" w:type="dxa"/>
          </w:tcPr>
          <w:p w:rsidR="00773878" w:rsidRDefault="00773878" w:rsidP="00773878">
            <w:r>
              <w:t>Total</w:t>
            </w:r>
          </w:p>
        </w:tc>
        <w:tc>
          <w:tcPr>
            <w:tcW w:w="1607" w:type="dxa"/>
          </w:tcPr>
          <w:p w:rsidR="00773878" w:rsidRDefault="00773878" w:rsidP="00773878">
            <w:r>
              <w:t>10,177,358,440</w:t>
            </w:r>
          </w:p>
        </w:tc>
        <w:tc>
          <w:tcPr>
            <w:tcW w:w="1607" w:type="dxa"/>
          </w:tcPr>
          <w:p w:rsidR="00773878" w:rsidRDefault="00773878" w:rsidP="00773878">
            <w:r>
              <w:t>10,132,907,440</w:t>
            </w:r>
          </w:p>
        </w:tc>
        <w:tc>
          <w:tcPr>
            <w:tcW w:w="1384" w:type="dxa"/>
          </w:tcPr>
          <w:p w:rsidR="00773878" w:rsidRDefault="00773878" w:rsidP="00773878">
            <w:r>
              <w:t>14,451,000</w:t>
            </w:r>
          </w:p>
        </w:tc>
        <w:tc>
          <w:tcPr>
            <w:tcW w:w="1224" w:type="dxa"/>
          </w:tcPr>
          <w:p w:rsidR="00773878" w:rsidRDefault="00773878" w:rsidP="00773878">
            <w:r>
              <w:t>30,000,000</w:t>
            </w:r>
          </w:p>
        </w:tc>
      </w:tr>
      <w:tr w:rsidR="00773878" w:rsidTr="00773878">
        <w:tc>
          <w:tcPr>
            <w:tcW w:w="528" w:type="dxa"/>
          </w:tcPr>
          <w:p w:rsidR="00773878" w:rsidRDefault="00773878" w:rsidP="00773878">
            <w:r>
              <w:t>1</w:t>
            </w:r>
          </w:p>
        </w:tc>
        <w:tc>
          <w:tcPr>
            <w:tcW w:w="3000" w:type="dxa"/>
          </w:tcPr>
          <w:p w:rsidR="00773878" w:rsidRDefault="00773878" w:rsidP="00773878">
            <w:r>
              <w:t>Equipment expense</w:t>
            </w:r>
          </w:p>
        </w:tc>
        <w:tc>
          <w:tcPr>
            <w:tcW w:w="1607" w:type="dxa"/>
          </w:tcPr>
          <w:p w:rsidR="00773878" w:rsidRDefault="00773878" w:rsidP="00773878">
            <w:r>
              <w:t>10,132,907,440</w:t>
            </w:r>
          </w:p>
        </w:tc>
        <w:tc>
          <w:tcPr>
            <w:tcW w:w="1607" w:type="dxa"/>
          </w:tcPr>
          <w:p w:rsidR="00773878" w:rsidRDefault="00773878" w:rsidP="00773878">
            <w:r>
              <w:t>10,132,907,440</w:t>
            </w:r>
          </w:p>
        </w:tc>
        <w:tc>
          <w:tcPr>
            <w:tcW w:w="1384" w:type="dxa"/>
          </w:tcPr>
          <w:p w:rsidR="00773878" w:rsidRDefault="00773878" w:rsidP="00773878"/>
        </w:tc>
        <w:tc>
          <w:tcPr>
            <w:tcW w:w="1224" w:type="dxa"/>
          </w:tcPr>
          <w:p w:rsidR="00773878" w:rsidRDefault="00773878" w:rsidP="00773878"/>
        </w:tc>
      </w:tr>
      <w:tr w:rsidR="00773878" w:rsidTr="00773878">
        <w:tc>
          <w:tcPr>
            <w:tcW w:w="528" w:type="dxa"/>
          </w:tcPr>
          <w:p w:rsidR="00773878" w:rsidRDefault="00773878" w:rsidP="00773878">
            <w:r>
              <w:t>1.1</w:t>
            </w:r>
          </w:p>
        </w:tc>
        <w:tc>
          <w:tcPr>
            <w:tcW w:w="3000" w:type="dxa"/>
          </w:tcPr>
          <w:p w:rsidR="00773878" w:rsidRDefault="00773878" w:rsidP="00773878">
            <w:r>
              <w:t xml:space="preserve">Supplying, installing and completing 1,200m2 </w:t>
            </w:r>
            <w:r w:rsidRPr="0000246B">
              <w:t>evaporator</w:t>
            </w:r>
            <w:r>
              <w:t xml:space="preserve"> and other equipment</w:t>
            </w:r>
          </w:p>
        </w:tc>
        <w:tc>
          <w:tcPr>
            <w:tcW w:w="1607" w:type="dxa"/>
          </w:tcPr>
          <w:p w:rsidR="00773878" w:rsidRDefault="00773878" w:rsidP="00773878">
            <w:r>
              <w:t>4,455,000,000</w:t>
            </w:r>
          </w:p>
        </w:tc>
        <w:tc>
          <w:tcPr>
            <w:tcW w:w="1607" w:type="dxa"/>
          </w:tcPr>
          <w:p w:rsidR="00773878" w:rsidRDefault="00773878" w:rsidP="00773878">
            <w:r>
              <w:t>4,455,000,000</w:t>
            </w:r>
          </w:p>
        </w:tc>
        <w:tc>
          <w:tcPr>
            <w:tcW w:w="1384" w:type="dxa"/>
          </w:tcPr>
          <w:p w:rsidR="00773878" w:rsidRDefault="00773878" w:rsidP="00773878"/>
        </w:tc>
        <w:tc>
          <w:tcPr>
            <w:tcW w:w="1224" w:type="dxa"/>
          </w:tcPr>
          <w:p w:rsidR="00773878" w:rsidRDefault="00773878" w:rsidP="00773878"/>
        </w:tc>
      </w:tr>
      <w:tr w:rsidR="00773878" w:rsidTr="00773878">
        <w:tc>
          <w:tcPr>
            <w:tcW w:w="528" w:type="dxa"/>
          </w:tcPr>
          <w:p w:rsidR="00773878" w:rsidRDefault="00773878" w:rsidP="00773878">
            <w:r>
              <w:lastRenderedPageBreak/>
              <w:t>1.2</w:t>
            </w:r>
          </w:p>
        </w:tc>
        <w:tc>
          <w:tcPr>
            <w:tcW w:w="3000" w:type="dxa"/>
          </w:tcPr>
          <w:p w:rsidR="00773878" w:rsidRDefault="00773878" w:rsidP="00773878">
            <w:r>
              <w:t>Supplying, installing and completing 200m3 C Line and other equipment</w:t>
            </w:r>
          </w:p>
        </w:tc>
        <w:tc>
          <w:tcPr>
            <w:tcW w:w="1607" w:type="dxa"/>
          </w:tcPr>
          <w:p w:rsidR="00773878" w:rsidRDefault="00773878" w:rsidP="00773878">
            <w:r>
              <w:t>3,359,705,840</w:t>
            </w:r>
          </w:p>
        </w:tc>
        <w:tc>
          <w:tcPr>
            <w:tcW w:w="1607" w:type="dxa"/>
          </w:tcPr>
          <w:p w:rsidR="00773878" w:rsidRDefault="00773878" w:rsidP="00773878">
            <w:r>
              <w:t>3,359,705,840</w:t>
            </w:r>
          </w:p>
        </w:tc>
        <w:tc>
          <w:tcPr>
            <w:tcW w:w="1384" w:type="dxa"/>
          </w:tcPr>
          <w:p w:rsidR="00773878" w:rsidRDefault="00773878" w:rsidP="00773878"/>
        </w:tc>
        <w:tc>
          <w:tcPr>
            <w:tcW w:w="1224" w:type="dxa"/>
          </w:tcPr>
          <w:p w:rsidR="00773878" w:rsidRDefault="00773878" w:rsidP="00773878"/>
        </w:tc>
      </w:tr>
      <w:tr w:rsidR="00773878" w:rsidTr="00773878">
        <w:tc>
          <w:tcPr>
            <w:tcW w:w="528" w:type="dxa"/>
          </w:tcPr>
          <w:p w:rsidR="00773878" w:rsidRDefault="00773878" w:rsidP="00773878">
            <w:r>
              <w:t>1.3</w:t>
            </w:r>
          </w:p>
        </w:tc>
        <w:tc>
          <w:tcPr>
            <w:tcW w:w="3000" w:type="dxa"/>
          </w:tcPr>
          <w:p w:rsidR="00773878" w:rsidRDefault="00773878" w:rsidP="00773878">
            <w:r>
              <w:t>Supplying, installing and completing</w:t>
            </w:r>
            <w:r>
              <w:t xml:space="preserve"> inverter compressor No. 5</w:t>
            </w:r>
          </w:p>
        </w:tc>
        <w:tc>
          <w:tcPr>
            <w:tcW w:w="1607" w:type="dxa"/>
          </w:tcPr>
          <w:p w:rsidR="00773878" w:rsidRDefault="00773878" w:rsidP="00773878">
            <w:r>
              <w:t>453,701,600</w:t>
            </w:r>
          </w:p>
        </w:tc>
        <w:tc>
          <w:tcPr>
            <w:tcW w:w="1607" w:type="dxa"/>
          </w:tcPr>
          <w:p w:rsidR="00773878" w:rsidRDefault="00773878" w:rsidP="00773878">
            <w:r>
              <w:t>453,701,600</w:t>
            </w:r>
          </w:p>
        </w:tc>
        <w:tc>
          <w:tcPr>
            <w:tcW w:w="1384" w:type="dxa"/>
          </w:tcPr>
          <w:p w:rsidR="00773878" w:rsidRDefault="00773878" w:rsidP="00773878"/>
        </w:tc>
        <w:tc>
          <w:tcPr>
            <w:tcW w:w="1224" w:type="dxa"/>
          </w:tcPr>
          <w:p w:rsidR="00773878" w:rsidRDefault="00773878" w:rsidP="00773878"/>
        </w:tc>
      </w:tr>
      <w:tr w:rsidR="00773878" w:rsidTr="00773878">
        <w:tc>
          <w:tcPr>
            <w:tcW w:w="528" w:type="dxa"/>
          </w:tcPr>
          <w:p w:rsidR="00773878" w:rsidRDefault="00773878" w:rsidP="00773878">
            <w:r>
              <w:t>1.4</w:t>
            </w:r>
          </w:p>
        </w:tc>
        <w:tc>
          <w:tcPr>
            <w:tcW w:w="3000" w:type="dxa"/>
          </w:tcPr>
          <w:p w:rsidR="00773878" w:rsidRDefault="00773878" w:rsidP="00773878">
            <w:r>
              <w:t>Supplying Ejector and nozzles of Ejector Tube</w:t>
            </w:r>
          </w:p>
        </w:tc>
        <w:tc>
          <w:tcPr>
            <w:tcW w:w="1607" w:type="dxa"/>
          </w:tcPr>
          <w:p w:rsidR="00773878" w:rsidRDefault="00773878" w:rsidP="00773878">
            <w:r>
              <w:t>525,000,000</w:t>
            </w:r>
          </w:p>
        </w:tc>
        <w:tc>
          <w:tcPr>
            <w:tcW w:w="1607" w:type="dxa"/>
          </w:tcPr>
          <w:p w:rsidR="00773878" w:rsidRDefault="00773878" w:rsidP="00773878">
            <w:r>
              <w:t>525,000,000</w:t>
            </w:r>
          </w:p>
        </w:tc>
        <w:tc>
          <w:tcPr>
            <w:tcW w:w="1384" w:type="dxa"/>
          </w:tcPr>
          <w:p w:rsidR="00773878" w:rsidRDefault="00773878" w:rsidP="00773878"/>
        </w:tc>
        <w:tc>
          <w:tcPr>
            <w:tcW w:w="1224" w:type="dxa"/>
          </w:tcPr>
          <w:p w:rsidR="00773878" w:rsidRDefault="00773878" w:rsidP="00773878"/>
        </w:tc>
      </w:tr>
      <w:tr w:rsidR="00773878" w:rsidTr="00773878">
        <w:tc>
          <w:tcPr>
            <w:tcW w:w="528" w:type="dxa"/>
          </w:tcPr>
          <w:p w:rsidR="00773878" w:rsidRDefault="00773878" w:rsidP="00773878">
            <w:r>
              <w:t>1.5</w:t>
            </w:r>
          </w:p>
        </w:tc>
        <w:tc>
          <w:tcPr>
            <w:tcW w:w="3000" w:type="dxa"/>
          </w:tcPr>
          <w:p w:rsidR="00773878" w:rsidRDefault="00773878" w:rsidP="00773878">
            <w:r>
              <w:t>Supplying, installing and completing</w:t>
            </w:r>
            <w:r>
              <w:t xml:space="preserve"> B600xL12000mm </w:t>
            </w:r>
            <w:r w:rsidRPr="00773878">
              <w:t>Conveyor</w:t>
            </w:r>
          </w:p>
        </w:tc>
        <w:tc>
          <w:tcPr>
            <w:tcW w:w="1607" w:type="dxa"/>
          </w:tcPr>
          <w:p w:rsidR="00773878" w:rsidRDefault="00773878" w:rsidP="00773878">
            <w:r>
              <w:t>224,500,000</w:t>
            </w:r>
          </w:p>
        </w:tc>
        <w:tc>
          <w:tcPr>
            <w:tcW w:w="1607" w:type="dxa"/>
          </w:tcPr>
          <w:p w:rsidR="00773878" w:rsidRDefault="00773878" w:rsidP="00773878">
            <w:r>
              <w:t>224,500,000</w:t>
            </w:r>
          </w:p>
        </w:tc>
        <w:tc>
          <w:tcPr>
            <w:tcW w:w="1384" w:type="dxa"/>
          </w:tcPr>
          <w:p w:rsidR="00773878" w:rsidRDefault="00773878" w:rsidP="00773878"/>
        </w:tc>
        <w:tc>
          <w:tcPr>
            <w:tcW w:w="1224" w:type="dxa"/>
          </w:tcPr>
          <w:p w:rsidR="00773878" w:rsidRDefault="00773878" w:rsidP="00773878"/>
        </w:tc>
      </w:tr>
      <w:tr w:rsidR="00773878" w:rsidTr="00773878">
        <w:tc>
          <w:tcPr>
            <w:tcW w:w="528" w:type="dxa"/>
          </w:tcPr>
          <w:p w:rsidR="00773878" w:rsidRDefault="00773878" w:rsidP="00773878">
            <w:r>
              <w:t>1.6</w:t>
            </w:r>
          </w:p>
        </w:tc>
        <w:tc>
          <w:tcPr>
            <w:tcW w:w="3000" w:type="dxa"/>
          </w:tcPr>
          <w:p w:rsidR="00773878" w:rsidRDefault="00773878" w:rsidP="00773878">
            <w:r>
              <w:t xml:space="preserve">Renovating and upgrading </w:t>
            </w:r>
            <w:r w:rsidRPr="00773878">
              <w:t>sedimentation equipment</w:t>
            </w:r>
            <w:r>
              <w:t xml:space="preserve"> from 140m3 to 178m3</w:t>
            </w:r>
          </w:p>
        </w:tc>
        <w:tc>
          <w:tcPr>
            <w:tcW w:w="1607" w:type="dxa"/>
          </w:tcPr>
          <w:p w:rsidR="00773878" w:rsidRDefault="00773878" w:rsidP="00773878">
            <w:r>
              <w:t>520,000,000</w:t>
            </w:r>
          </w:p>
        </w:tc>
        <w:tc>
          <w:tcPr>
            <w:tcW w:w="1607" w:type="dxa"/>
          </w:tcPr>
          <w:p w:rsidR="00773878" w:rsidRDefault="00773878" w:rsidP="00773878">
            <w:r>
              <w:t>520,000,000</w:t>
            </w:r>
          </w:p>
        </w:tc>
        <w:tc>
          <w:tcPr>
            <w:tcW w:w="1384" w:type="dxa"/>
          </w:tcPr>
          <w:p w:rsidR="00773878" w:rsidRDefault="00773878" w:rsidP="00773878"/>
        </w:tc>
        <w:tc>
          <w:tcPr>
            <w:tcW w:w="1224" w:type="dxa"/>
          </w:tcPr>
          <w:p w:rsidR="00773878" w:rsidRDefault="00773878" w:rsidP="00773878"/>
        </w:tc>
      </w:tr>
      <w:tr w:rsidR="00773878" w:rsidTr="00773878">
        <w:tc>
          <w:tcPr>
            <w:tcW w:w="528" w:type="dxa"/>
          </w:tcPr>
          <w:p w:rsidR="00773878" w:rsidRDefault="00773878" w:rsidP="00773878">
            <w:r>
              <w:t>1.7</w:t>
            </w:r>
          </w:p>
        </w:tc>
        <w:tc>
          <w:tcPr>
            <w:tcW w:w="3000" w:type="dxa"/>
          </w:tcPr>
          <w:p w:rsidR="00773878" w:rsidRDefault="00773878" w:rsidP="00773878">
            <w:r>
              <w:t>Supplying, installing and completing</w:t>
            </w:r>
            <w:r>
              <w:t xml:space="preserve"> Automatic CCS s</w:t>
            </w:r>
            <w:r w:rsidRPr="00773878">
              <w:t xml:space="preserve">ampling </w:t>
            </w:r>
            <w:r>
              <w:t>s</w:t>
            </w:r>
            <w:r w:rsidRPr="00773878">
              <w:t>ystem</w:t>
            </w:r>
            <w:r>
              <w:t xml:space="preserve"> </w:t>
            </w:r>
          </w:p>
        </w:tc>
        <w:tc>
          <w:tcPr>
            <w:tcW w:w="1607" w:type="dxa"/>
          </w:tcPr>
          <w:p w:rsidR="00773878" w:rsidRDefault="00773878" w:rsidP="00773878">
            <w:r>
              <w:t>275,000,000</w:t>
            </w:r>
          </w:p>
        </w:tc>
        <w:tc>
          <w:tcPr>
            <w:tcW w:w="1607" w:type="dxa"/>
          </w:tcPr>
          <w:p w:rsidR="00773878" w:rsidRDefault="00773878" w:rsidP="00773878">
            <w:r>
              <w:t>275,000,000</w:t>
            </w:r>
          </w:p>
        </w:tc>
        <w:tc>
          <w:tcPr>
            <w:tcW w:w="1384" w:type="dxa"/>
          </w:tcPr>
          <w:p w:rsidR="00773878" w:rsidRDefault="00773878" w:rsidP="00773878"/>
        </w:tc>
        <w:tc>
          <w:tcPr>
            <w:tcW w:w="1224" w:type="dxa"/>
          </w:tcPr>
          <w:p w:rsidR="00773878" w:rsidRDefault="00773878" w:rsidP="00773878"/>
        </w:tc>
      </w:tr>
      <w:tr w:rsidR="00773878" w:rsidTr="00773878">
        <w:tc>
          <w:tcPr>
            <w:tcW w:w="528" w:type="dxa"/>
          </w:tcPr>
          <w:p w:rsidR="00773878" w:rsidRDefault="00773878" w:rsidP="00773878">
            <w:r>
              <w:t>1.8</w:t>
            </w:r>
          </w:p>
        </w:tc>
        <w:tc>
          <w:tcPr>
            <w:tcW w:w="3000" w:type="dxa"/>
          </w:tcPr>
          <w:p w:rsidR="00773878" w:rsidRDefault="00773878" w:rsidP="00773878">
            <w:r>
              <w:t>Supplying excavator</w:t>
            </w:r>
          </w:p>
        </w:tc>
        <w:tc>
          <w:tcPr>
            <w:tcW w:w="1607" w:type="dxa"/>
          </w:tcPr>
          <w:p w:rsidR="00773878" w:rsidRDefault="00773878" w:rsidP="00773878">
            <w:r>
              <w:t>320,000,000</w:t>
            </w:r>
          </w:p>
        </w:tc>
        <w:tc>
          <w:tcPr>
            <w:tcW w:w="1607" w:type="dxa"/>
          </w:tcPr>
          <w:p w:rsidR="00773878" w:rsidRDefault="00773878" w:rsidP="00773878">
            <w:r>
              <w:t>320,000,000</w:t>
            </w:r>
          </w:p>
        </w:tc>
        <w:tc>
          <w:tcPr>
            <w:tcW w:w="1384" w:type="dxa"/>
          </w:tcPr>
          <w:p w:rsidR="00773878" w:rsidRDefault="00773878" w:rsidP="00773878"/>
        </w:tc>
        <w:tc>
          <w:tcPr>
            <w:tcW w:w="1224" w:type="dxa"/>
          </w:tcPr>
          <w:p w:rsidR="00773878" w:rsidRDefault="00773878" w:rsidP="00773878"/>
        </w:tc>
      </w:tr>
      <w:tr w:rsidR="00773878" w:rsidTr="00773878">
        <w:tc>
          <w:tcPr>
            <w:tcW w:w="528" w:type="dxa"/>
          </w:tcPr>
          <w:p w:rsidR="00773878" w:rsidRDefault="00773878" w:rsidP="00773878">
            <w:r>
              <w:t>2</w:t>
            </w:r>
          </w:p>
        </w:tc>
        <w:tc>
          <w:tcPr>
            <w:tcW w:w="3000" w:type="dxa"/>
          </w:tcPr>
          <w:p w:rsidR="00773878" w:rsidRDefault="00773878" w:rsidP="00773878">
            <w:r>
              <w:t>Project management cost</w:t>
            </w:r>
          </w:p>
        </w:tc>
        <w:tc>
          <w:tcPr>
            <w:tcW w:w="1607" w:type="dxa"/>
          </w:tcPr>
          <w:p w:rsidR="00773878" w:rsidRDefault="00773878" w:rsidP="00773878">
            <w:r>
              <w:t>14,450,000</w:t>
            </w:r>
          </w:p>
        </w:tc>
        <w:tc>
          <w:tcPr>
            <w:tcW w:w="1607" w:type="dxa"/>
          </w:tcPr>
          <w:p w:rsidR="00773878" w:rsidRDefault="00773878" w:rsidP="00773878">
            <w:r>
              <w:t>-</w:t>
            </w:r>
          </w:p>
        </w:tc>
        <w:tc>
          <w:tcPr>
            <w:tcW w:w="1384" w:type="dxa"/>
          </w:tcPr>
          <w:p w:rsidR="00773878" w:rsidRDefault="00773878" w:rsidP="00773878">
            <w:r>
              <w:t>14,451,000</w:t>
            </w:r>
          </w:p>
        </w:tc>
        <w:tc>
          <w:tcPr>
            <w:tcW w:w="1224" w:type="dxa"/>
          </w:tcPr>
          <w:p w:rsidR="00773878" w:rsidRDefault="00773878" w:rsidP="00773878">
            <w:r>
              <w:t>-</w:t>
            </w:r>
          </w:p>
        </w:tc>
      </w:tr>
      <w:tr w:rsidR="00773878" w:rsidTr="00773878">
        <w:tc>
          <w:tcPr>
            <w:tcW w:w="528" w:type="dxa"/>
          </w:tcPr>
          <w:p w:rsidR="00773878" w:rsidRDefault="00773878" w:rsidP="00773878"/>
        </w:tc>
        <w:tc>
          <w:tcPr>
            <w:tcW w:w="3000" w:type="dxa"/>
          </w:tcPr>
          <w:p w:rsidR="00773878" w:rsidRDefault="00773878" w:rsidP="00773878">
            <w:r>
              <w:t>Announcement on invitation to the bidding</w:t>
            </w:r>
          </w:p>
        </w:tc>
        <w:tc>
          <w:tcPr>
            <w:tcW w:w="1607" w:type="dxa"/>
          </w:tcPr>
          <w:p w:rsidR="00773878" w:rsidRDefault="00773878" w:rsidP="00773878">
            <w:r>
              <w:t>14,451,000</w:t>
            </w:r>
          </w:p>
        </w:tc>
        <w:tc>
          <w:tcPr>
            <w:tcW w:w="1607" w:type="dxa"/>
          </w:tcPr>
          <w:p w:rsidR="00773878" w:rsidRDefault="00773878" w:rsidP="00773878"/>
        </w:tc>
        <w:tc>
          <w:tcPr>
            <w:tcW w:w="1384" w:type="dxa"/>
          </w:tcPr>
          <w:p w:rsidR="00773878" w:rsidRDefault="00773878" w:rsidP="00773878">
            <w:r>
              <w:t>14,451,000</w:t>
            </w:r>
          </w:p>
        </w:tc>
        <w:tc>
          <w:tcPr>
            <w:tcW w:w="1224" w:type="dxa"/>
          </w:tcPr>
          <w:p w:rsidR="00773878" w:rsidRDefault="00773878" w:rsidP="00773878"/>
        </w:tc>
      </w:tr>
      <w:tr w:rsidR="00773878" w:rsidTr="00773878">
        <w:tc>
          <w:tcPr>
            <w:tcW w:w="528" w:type="dxa"/>
          </w:tcPr>
          <w:p w:rsidR="00773878" w:rsidRDefault="00773878" w:rsidP="00773878">
            <w:r>
              <w:t>3</w:t>
            </w:r>
          </w:p>
        </w:tc>
        <w:tc>
          <w:tcPr>
            <w:tcW w:w="3000" w:type="dxa"/>
          </w:tcPr>
          <w:p w:rsidR="00773878" w:rsidRDefault="00773878" w:rsidP="00773878">
            <w:r>
              <w:t>Other expense</w:t>
            </w:r>
          </w:p>
        </w:tc>
        <w:tc>
          <w:tcPr>
            <w:tcW w:w="1607" w:type="dxa"/>
          </w:tcPr>
          <w:p w:rsidR="00773878" w:rsidRDefault="00773878" w:rsidP="00773878">
            <w:r>
              <w:t>30,000,000</w:t>
            </w:r>
          </w:p>
        </w:tc>
        <w:tc>
          <w:tcPr>
            <w:tcW w:w="1607" w:type="dxa"/>
          </w:tcPr>
          <w:p w:rsidR="00773878" w:rsidRDefault="00773878" w:rsidP="00773878">
            <w:r>
              <w:t>-</w:t>
            </w:r>
          </w:p>
        </w:tc>
        <w:tc>
          <w:tcPr>
            <w:tcW w:w="1384" w:type="dxa"/>
          </w:tcPr>
          <w:p w:rsidR="00773878" w:rsidRDefault="00773878" w:rsidP="00773878">
            <w:r>
              <w:t>-</w:t>
            </w:r>
          </w:p>
        </w:tc>
        <w:tc>
          <w:tcPr>
            <w:tcW w:w="1224" w:type="dxa"/>
          </w:tcPr>
          <w:p w:rsidR="00773878" w:rsidRDefault="00773878" w:rsidP="00773878">
            <w:r>
              <w:t>30,000,000</w:t>
            </w:r>
          </w:p>
        </w:tc>
      </w:tr>
      <w:tr w:rsidR="00773878" w:rsidTr="00773878">
        <w:tc>
          <w:tcPr>
            <w:tcW w:w="528" w:type="dxa"/>
          </w:tcPr>
          <w:p w:rsidR="00773878" w:rsidRDefault="00773878" w:rsidP="00773878"/>
        </w:tc>
        <w:tc>
          <w:tcPr>
            <w:tcW w:w="3000" w:type="dxa"/>
          </w:tcPr>
          <w:p w:rsidR="00773878" w:rsidRDefault="00773878" w:rsidP="00773878">
            <w:r>
              <w:t>Auditing expense</w:t>
            </w:r>
          </w:p>
        </w:tc>
        <w:tc>
          <w:tcPr>
            <w:tcW w:w="1607" w:type="dxa"/>
          </w:tcPr>
          <w:p w:rsidR="00773878" w:rsidRDefault="00773878" w:rsidP="00773878">
            <w:r>
              <w:t>30,000,000</w:t>
            </w:r>
          </w:p>
        </w:tc>
        <w:tc>
          <w:tcPr>
            <w:tcW w:w="1607" w:type="dxa"/>
          </w:tcPr>
          <w:p w:rsidR="00773878" w:rsidRDefault="00773878" w:rsidP="00773878"/>
        </w:tc>
        <w:tc>
          <w:tcPr>
            <w:tcW w:w="1384" w:type="dxa"/>
          </w:tcPr>
          <w:p w:rsidR="00773878" w:rsidRDefault="00773878" w:rsidP="00773878"/>
        </w:tc>
        <w:tc>
          <w:tcPr>
            <w:tcW w:w="1224" w:type="dxa"/>
          </w:tcPr>
          <w:p w:rsidR="00773878" w:rsidRDefault="00773878" w:rsidP="00773878">
            <w:r>
              <w:t>30,000,000</w:t>
            </w:r>
          </w:p>
        </w:tc>
      </w:tr>
    </w:tbl>
    <w:p w:rsidR="00F258D0" w:rsidRDefault="00773878">
      <w:r>
        <w:t>2. Value of asset created from investments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6847"/>
        <w:gridCol w:w="1975"/>
      </w:tblGrid>
      <w:tr w:rsidR="00773878" w:rsidTr="00773878">
        <w:trPr>
          <w:trHeight w:val="135"/>
        </w:trPr>
        <w:tc>
          <w:tcPr>
            <w:tcW w:w="528" w:type="dxa"/>
          </w:tcPr>
          <w:p w:rsidR="00773878" w:rsidRDefault="00773878" w:rsidP="004114F3">
            <w:r>
              <w:t>No.</w:t>
            </w:r>
          </w:p>
        </w:tc>
        <w:tc>
          <w:tcPr>
            <w:tcW w:w="6847" w:type="dxa"/>
          </w:tcPr>
          <w:p w:rsidR="00773878" w:rsidRDefault="00773878" w:rsidP="004114F3">
            <w:r>
              <w:t>Assets</w:t>
            </w:r>
          </w:p>
        </w:tc>
        <w:tc>
          <w:tcPr>
            <w:tcW w:w="1975" w:type="dxa"/>
          </w:tcPr>
          <w:p w:rsidR="00773878" w:rsidRDefault="00773878" w:rsidP="004114F3">
            <w:r>
              <w:t>Historical cost</w:t>
            </w:r>
          </w:p>
        </w:tc>
      </w:tr>
      <w:tr w:rsidR="00822038" w:rsidTr="00773878">
        <w:trPr>
          <w:trHeight w:val="135"/>
        </w:trPr>
        <w:tc>
          <w:tcPr>
            <w:tcW w:w="528" w:type="dxa"/>
          </w:tcPr>
          <w:p w:rsidR="00822038" w:rsidRDefault="00822038" w:rsidP="00822038">
            <w:r>
              <w:t>1</w:t>
            </w:r>
          </w:p>
        </w:tc>
        <w:tc>
          <w:tcPr>
            <w:tcW w:w="6847" w:type="dxa"/>
          </w:tcPr>
          <w:p w:rsidR="00822038" w:rsidRDefault="00822038" w:rsidP="00822038">
            <w:r>
              <w:t xml:space="preserve">1,200m2 </w:t>
            </w:r>
            <w:r w:rsidRPr="0000246B">
              <w:t>evaporator</w:t>
            </w:r>
            <w:r>
              <w:t xml:space="preserve"> and other equipment</w:t>
            </w:r>
          </w:p>
        </w:tc>
        <w:tc>
          <w:tcPr>
            <w:tcW w:w="1975" w:type="dxa"/>
          </w:tcPr>
          <w:p w:rsidR="00822038" w:rsidRDefault="00822038" w:rsidP="00822038">
            <w:r>
              <w:t>4,067,761,643</w:t>
            </w:r>
          </w:p>
        </w:tc>
      </w:tr>
      <w:tr w:rsidR="00822038" w:rsidTr="00773878">
        <w:trPr>
          <w:trHeight w:val="135"/>
        </w:trPr>
        <w:tc>
          <w:tcPr>
            <w:tcW w:w="528" w:type="dxa"/>
          </w:tcPr>
          <w:p w:rsidR="00822038" w:rsidRDefault="00822038" w:rsidP="00822038">
            <w:r>
              <w:t>2</w:t>
            </w:r>
          </w:p>
        </w:tc>
        <w:tc>
          <w:tcPr>
            <w:tcW w:w="6847" w:type="dxa"/>
          </w:tcPr>
          <w:p w:rsidR="00822038" w:rsidRDefault="00822038" w:rsidP="00822038">
            <w:r>
              <w:t>200m3 C Line and other equipment</w:t>
            </w:r>
          </w:p>
        </w:tc>
        <w:tc>
          <w:tcPr>
            <w:tcW w:w="1975" w:type="dxa"/>
          </w:tcPr>
          <w:p w:rsidR="00822038" w:rsidRDefault="00822038" w:rsidP="00822038">
            <w:r>
              <w:t>3,040,997,428</w:t>
            </w:r>
          </w:p>
        </w:tc>
      </w:tr>
      <w:tr w:rsidR="00822038" w:rsidTr="00773878">
        <w:trPr>
          <w:trHeight w:val="135"/>
        </w:trPr>
        <w:tc>
          <w:tcPr>
            <w:tcW w:w="528" w:type="dxa"/>
          </w:tcPr>
          <w:p w:rsidR="00822038" w:rsidRDefault="00822038" w:rsidP="00822038">
            <w:r>
              <w:t>3</w:t>
            </w:r>
          </w:p>
        </w:tc>
        <w:tc>
          <w:tcPr>
            <w:tcW w:w="6847" w:type="dxa"/>
          </w:tcPr>
          <w:p w:rsidR="00822038" w:rsidRDefault="00822038" w:rsidP="00822038">
            <w:r>
              <w:t>Inverter compressor No. 5</w:t>
            </w:r>
          </w:p>
        </w:tc>
        <w:tc>
          <w:tcPr>
            <w:tcW w:w="1975" w:type="dxa"/>
          </w:tcPr>
          <w:p w:rsidR="00822038" w:rsidRDefault="00822038" w:rsidP="00822038">
            <w:r>
              <w:t>414,264,863</w:t>
            </w:r>
          </w:p>
        </w:tc>
      </w:tr>
      <w:tr w:rsidR="00822038" w:rsidTr="00773878">
        <w:trPr>
          <w:trHeight w:val="135"/>
        </w:trPr>
        <w:tc>
          <w:tcPr>
            <w:tcW w:w="528" w:type="dxa"/>
          </w:tcPr>
          <w:p w:rsidR="00822038" w:rsidRDefault="00822038" w:rsidP="00822038">
            <w:r>
              <w:t>4</w:t>
            </w:r>
          </w:p>
        </w:tc>
        <w:tc>
          <w:tcPr>
            <w:tcW w:w="6847" w:type="dxa"/>
          </w:tcPr>
          <w:p w:rsidR="00822038" w:rsidRDefault="00822038" w:rsidP="00822038">
            <w:r>
              <w:t>Ejector and nozzles of Ejector Tube</w:t>
            </w:r>
          </w:p>
        </w:tc>
        <w:tc>
          <w:tcPr>
            <w:tcW w:w="1975" w:type="dxa"/>
          </w:tcPr>
          <w:p w:rsidR="00822038" w:rsidRDefault="00822038" w:rsidP="00822038">
            <w:r>
              <w:t>479,365,850</w:t>
            </w:r>
          </w:p>
        </w:tc>
      </w:tr>
      <w:tr w:rsidR="00822038" w:rsidTr="00773878">
        <w:trPr>
          <w:trHeight w:val="135"/>
        </w:trPr>
        <w:tc>
          <w:tcPr>
            <w:tcW w:w="528" w:type="dxa"/>
          </w:tcPr>
          <w:p w:rsidR="00822038" w:rsidRDefault="00822038" w:rsidP="00822038">
            <w:r>
              <w:t>5</w:t>
            </w:r>
          </w:p>
        </w:tc>
        <w:tc>
          <w:tcPr>
            <w:tcW w:w="6847" w:type="dxa"/>
          </w:tcPr>
          <w:p w:rsidR="00822038" w:rsidRDefault="00822038" w:rsidP="00822038">
            <w:r>
              <w:t xml:space="preserve">B600xL12000mm </w:t>
            </w:r>
            <w:r w:rsidRPr="00773878">
              <w:t>Conveyor</w:t>
            </w:r>
          </w:p>
        </w:tc>
        <w:tc>
          <w:tcPr>
            <w:tcW w:w="1975" w:type="dxa"/>
          </w:tcPr>
          <w:p w:rsidR="00822038" w:rsidRDefault="00822038" w:rsidP="00822038">
            <w:r>
              <w:t>204,985,968</w:t>
            </w:r>
          </w:p>
        </w:tc>
      </w:tr>
      <w:tr w:rsidR="00822038" w:rsidTr="00773878">
        <w:trPr>
          <w:trHeight w:val="135"/>
        </w:trPr>
        <w:tc>
          <w:tcPr>
            <w:tcW w:w="528" w:type="dxa"/>
          </w:tcPr>
          <w:p w:rsidR="00822038" w:rsidRDefault="00822038" w:rsidP="00822038">
            <w:r>
              <w:t>6</w:t>
            </w:r>
          </w:p>
        </w:tc>
        <w:tc>
          <w:tcPr>
            <w:tcW w:w="6847" w:type="dxa"/>
          </w:tcPr>
          <w:p w:rsidR="00822038" w:rsidRDefault="00822038" w:rsidP="00822038">
            <w:r w:rsidRPr="00773878">
              <w:t>sedimentation equipment</w:t>
            </w:r>
            <w:r>
              <w:t xml:space="preserve"> 178m3</w:t>
            </w:r>
          </w:p>
        </w:tc>
        <w:tc>
          <w:tcPr>
            <w:tcW w:w="1975" w:type="dxa"/>
          </w:tcPr>
          <w:p w:rsidR="00822038" w:rsidRDefault="00822038" w:rsidP="00822038">
            <w:r>
              <w:t>474,800,461</w:t>
            </w:r>
          </w:p>
        </w:tc>
      </w:tr>
      <w:tr w:rsidR="00822038" w:rsidTr="00773878">
        <w:trPr>
          <w:trHeight w:val="135"/>
        </w:trPr>
        <w:tc>
          <w:tcPr>
            <w:tcW w:w="528" w:type="dxa"/>
          </w:tcPr>
          <w:p w:rsidR="00822038" w:rsidRDefault="00822038" w:rsidP="00822038">
            <w:r>
              <w:t>7</w:t>
            </w:r>
          </w:p>
        </w:tc>
        <w:tc>
          <w:tcPr>
            <w:tcW w:w="6847" w:type="dxa"/>
          </w:tcPr>
          <w:p w:rsidR="00822038" w:rsidRDefault="00822038" w:rsidP="00822038">
            <w:r>
              <w:t>Automatic CCS s</w:t>
            </w:r>
            <w:r w:rsidRPr="00773878">
              <w:t xml:space="preserve">ampling </w:t>
            </w:r>
            <w:r>
              <w:t>s</w:t>
            </w:r>
            <w:r w:rsidRPr="00773878">
              <w:t>ystem</w:t>
            </w:r>
            <w:r>
              <w:t xml:space="preserve"> </w:t>
            </w:r>
          </w:p>
        </w:tc>
        <w:tc>
          <w:tcPr>
            <w:tcW w:w="1975" w:type="dxa"/>
          </w:tcPr>
          <w:p w:rsidR="00822038" w:rsidRDefault="00822038" w:rsidP="00822038">
            <w:r>
              <w:t>251,096,398</w:t>
            </w:r>
          </w:p>
        </w:tc>
      </w:tr>
      <w:tr w:rsidR="00822038" w:rsidTr="00773878">
        <w:trPr>
          <w:trHeight w:val="135"/>
        </w:trPr>
        <w:tc>
          <w:tcPr>
            <w:tcW w:w="528" w:type="dxa"/>
          </w:tcPr>
          <w:p w:rsidR="00822038" w:rsidRDefault="00822038" w:rsidP="00822038">
            <w:r>
              <w:t>8</w:t>
            </w:r>
          </w:p>
        </w:tc>
        <w:tc>
          <w:tcPr>
            <w:tcW w:w="6847" w:type="dxa"/>
          </w:tcPr>
          <w:p w:rsidR="00822038" w:rsidRDefault="00822038" w:rsidP="00822038">
            <w:r>
              <w:t>excavator</w:t>
            </w:r>
          </w:p>
        </w:tc>
        <w:tc>
          <w:tcPr>
            <w:tcW w:w="1975" w:type="dxa"/>
          </w:tcPr>
          <w:p w:rsidR="00822038" w:rsidRDefault="00822038" w:rsidP="00822038">
            <w:r>
              <w:t>321,403,389</w:t>
            </w:r>
          </w:p>
        </w:tc>
      </w:tr>
      <w:tr w:rsidR="00822038" w:rsidTr="00773878">
        <w:trPr>
          <w:trHeight w:val="135"/>
        </w:trPr>
        <w:tc>
          <w:tcPr>
            <w:tcW w:w="528" w:type="dxa"/>
          </w:tcPr>
          <w:p w:rsidR="00822038" w:rsidRDefault="00822038" w:rsidP="00822038"/>
        </w:tc>
        <w:tc>
          <w:tcPr>
            <w:tcW w:w="6847" w:type="dxa"/>
          </w:tcPr>
          <w:p w:rsidR="00822038" w:rsidRDefault="00822038" w:rsidP="00822038">
            <w:r>
              <w:t>Total</w:t>
            </w:r>
          </w:p>
        </w:tc>
        <w:tc>
          <w:tcPr>
            <w:tcW w:w="1975" w:type="dxa"/>
          </w:tcPr>
          <w:p w:rsidR="00822038" w:rsidRDefault="00822038" w:rsidP="00822038">
            <w:r>
              <w:t>9,254,676,000</w:t>
            </w:r>
          </w:p>
        </w:tc>
      </w:tr>
    </w:tbl>
    <w:p w:rsidR="00773878" w:rsidRPr="009B43FC" w:rsidRDefault="00822038">
      <w:pPr>
        <w:rPr>
          <w:b/>
        </w:rPr>
      </w:pPr>
      <w:r w:rsidRPr="009B43FC">
        <w:rPr>
          <w:b/>
        </w:rPr>
        <w:t>Article 6: Approve the submission of General Manager on settlement for major repair of 2015:</w:t>
      </w:r>
    </w:p>
    <w:p w:rsidR="00822038" w:rsidRDefault="00822038">
      <w:r>
        <w:t>Total expenses for major repair of 2015: VND 4,652,120,391</w:t>
      </w:r>
    </w:p>
    <w:p w:rsidR="00822038" w:rsidRDefault="00822038">
      <w:r>
        <w:t>Including:</w:t>
      </w:r>
    </w:p>
    <w:p w:rsidR="00822038" w:rsidRDefault="00822038">
      <w:r>
        <w:t>- Components: VND 2,208,413,847</w:t>
      </w:r>
    </w:p>
    <w:p w:rsidR="00822038" w:rsidRDefault="00822038">
      <w:r>
        <w:t>- Outsource processed supplies: VND 315,305,190</w:t>
      </w:r>
    </w:p>
    <w:p w:rsidR="00822038" w:rsidRDefault="00822038">
      <w:r>
        <w:t>- Repairing expenses: VND 55,911,208</w:t>
      </w:r>
    </w:p>
    <w:p w:rsidR="00822038" w:rsidRDefault="00822038">
      <w:r>
        <w:t>- Power expense: VND 172,732,464</w:t>
      </w:r>
    </w:p>
    <w:p w:rsidR="00822038" w:rsidRDefault="00822038">
      <w:r>
        <w:t>- Wage for the major repair: VND 1,316,847,294</w:t>
      </w:r>
    </w:p>
    <w:p w:rsidR="00822038" w:rsidRDefault="00822038">
      <w:r>
        <w:t>- Social Insurance, Medical Insurance, Income, labor union fee: VND 336,201,124</w:t>
      </w:r>
    </w:p>
    <w:p w:rsidR="00822038" w:rsidRDefault="00822038">
      <w:r>
        <w:t>- Meals and toxic: VND 246,709,264</w:t>
      </w:r>
    </w:p>
    <w:p w:rsidR="00822038" w:rsidRPr="009B43FC" w:rsidRDefault="00822038">
      <w:pPr>
        <w:rPr>
          <w:b/>
        </w:rPr>
      </w:pPr>
      <w:r w:rsidRPr="009B43FC">
        <w:rPr>
          <w:b/>
        </w:rPr>
        <w:t>Article 7: Approve the plan on purchasing equipment, factories and machineries to improve the capacity of the Company (reach 2,500 tons of sugarcane/day)</w:t>
      </w:r>
    </w:p>
    <w:p w:rsidR="00822038" w:rsidRDefault="00822038">
      <w:r>
        <w:lastRenderedPageBreak/>
        <w:t>- Factory Equipment</w:t>
      </w:r>
    </w:p>
    <w:p w:rsidR="00822038" w:rsidRDefault="00822038">
      <w:r>
        <w:t>- Sugar Warehouse 2,000m2</w:t>
      </w:r>
    </w:p>
    <w:p w:rsidR="00822038" w:rsidRDefault="00822038">
      <w:r>
        <w:t>- Means of transportation: 10 tractors</w:t>
      </w:r>
    </w:p>
    <w:p w:rsidR="00822038" w:rsidRPr="009B43FC" w:rsidRDefault="00822038">
      <w:pPr>
        <w:rPr>
          <w:b/>
        </w:rPr>
      </w:pPr>
      <w:r w:rsidRPr="009B43FC">
        <w:rPr>
          <w:b/>
        </w:rPr>
        <w:t xml:space="preserve">Article 8: </w:t>
      </w:r>
      <w:r w:rsidR="00257561" w:rsidRPr="009B43FC">
        <w:rPr>
          <w:b/>
        </w:rPr>
        <w:t>Approve several related contents</w:t>
      </w:r>
    </w:p>
    <w:p w:rsidR="00257561" w:rsidRDefault="00257561">
      <w:r>
        <w:t>1. Approve the expense for General Manager:</w:t>
      </w:r>
    </w:p>
    <w:p w:rsidR="00257561" w:rsidRDefault="00257561">
      <w:r>
        <w:t>First 06 months of 2016: VND 54,000/ton of sugar finished product</w:t>
      </w:r>
    </w:p>
    <w:p w:rsidR="00257561" w:rsidRDefault="00257561">
      <w:r>
        <w:t>2016 – 2017: VND 97,500/ton of sugar finished products</w:t>
      </w:r>
    </w:p>
    <w:p w:rsidR="00257561" w:rsidRDefault="00257561">
      <w:r>
        <w:t>2. Approve the resignation of Mr. Nguyen Xuan Minh – Director, General Manager of the Company from 01/04/2016</w:t>
      </w:r>
    </w:p>
    <w:p w:rsidR="00257561" w:rsidRDefault="00257561">
      <w:r>
        <w:t xml:space="preserve">3. Approve the resignation of Mr. </w:t>
      </w:r>
      <w:proofErr w:type="spellStart"/>
      <w:r>
        <w:t>Luu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Trinh from Member of Board of Directors from 14/10/2015</w:t>
      </w:r>
    </w:p>
    <w:p w:rsidR="00257561" w:rsidRDefault="00257561">
      <w:r>
        <w:t>4. Approve several works related to collecting debts</w:t>
      </w:r>
    </w:p>
    <w:p w:rsidR="00257561" w:rsidRDefault="00257561">
      <w:r>
        <w:t>- Build a plan on developing material zone</w:t>
      </w:r>
    </w:p>
    <w:p w:rsidR="00257561" w:rsidRDefault="00257561">
      <w:r>
        <w:t>- Assign Executive Board to review the doubtful debts</w:t>
      </w:r>
    </w:p>
    <w:p w:rsidR="00257561" w:rsidRDefault="00257561">
      <w:r>
        <w:t>- Approve investing in the planted area according to submission No. 27/</w:t>
      </w:r>
      <w:proofErr w:type="spellStart"/>
      <w:r>
        <w:t>TTr</w:t>
      </w:r>
      <w:proofErr w:type="spellEnd"/>
      <w:r>
        <w:t>-KTS issued on 15/01/2016 by General Manager</w:t>
      </w:r>
    </w:p>
    <w:p w:rsidR="00257561" w:rsidRDefault="00257561">
      <w:r>
        <w:t>- Approve the indirect production at the hatchery</w:t>
      </w:r>
    </w:p>
    <w:p w:rsidR="00257561" w:rsidRDefault="00257561">
      <w:r>
        <w:t>- Approve the plan on leasing land</w:t>
      </w:r>
    </w:p>
    <w:p w:rsidR="00257561" w:rsidRDefault="00257561">
      <w:r>
        <w:t>5. Approve the settlement for outsource employees term 2015 – 2016</w:t>
      </w:r>
    </w:p>
    <w:p w:rsidR="00257561" w:rsidRDefault="00257561">
      <w:r>
        <w:t xml:space="preserve">6. Approve Mr. Nguyen Hoang Sam to be Secretary of General Manager and Board of Directors </w:t>
      </w:r>
    </w:p>
    <w:p w:rsidR="00257561" w:rsidRDefault="00257561">
      <w:r>
        <w:t>7. Approve liquidating cars (82K – 2345 and 82B – 000.09) according to market value</w:t>
      </w:r>
      <w:r w:rsidR="009B43FC">
        <w:t xml:space="preserve"> (reduce 10% if buyer is employee of the Company)</w:t>
      </w:r>
    </w:p>
    <w:p w:rsidR="009B43FC" w:rsidRPr="009B43FC" w:rsidRDefault="009B43FC">
      <w:pPr>
        <w:rPr>
          <w:b/>
        </w:rPr>
      </w:pPr>
      <w:r w:rsidRPr="009B43FC">
        <w:rPr>
          <w:b/>
        </w:rPr>
        <w:t>Article 9: Convene the annual General Meeting of Shareholders 2016 on 12/04/2016</w:t>
      </w:r>
    </w:p>
    <w:p w:rsidR="009B43FC" w:rsidRPr="009B43FC" w:rsidRDefault="009B43FC">
      <w:pPr>
        <w:rPr>
          <w:b/>
        </w:rPr>
      </w:pPr>
      <w:r w:rsidRPr="009B43FC">
        <w:rPr>
          <w:b/>
        </w:rPr>
        <w:t>Article 10: This board resolution takes effect from the date of signature</w:t>
      </w:r>
    </w:p>
    <w:sectPr w:rsidR="009B43FC" w:rsidRPr="009B4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3C"/>
    <w:rsid w:val="0000246B"/>
    <w:rsid w:val="00257561"/>
    <w:rsid w:val="005B2B94"/>
    <w:rsid w:val="0062433C"/>
    <w:rsid w:val="007263DC"/>
    <w:rsid w:val="00773878"/>
    <w:rsid w:val="00822038"/>
    <w:rsid w:val="00886BED"/>
    <w:rsid w:val="009B43FC"/>
    <w:rsid w:val="00C16241"/>
    <w:rsid w:val="00DB476B"/>
    <w:rsid w:val="00F23136"/>
    <w:rsid w:val="00F2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73613-ACAA-42CF-8213-6D081B32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2</cp:revision>
  <dcterms:created xsi:type="dcterms:W3CDTF">2016-03-24T05:04:00Z</dcterms:created>
  <dcterms:modified xsi:type="dcterms:W3CDTF">2016-03-24T07:23:00Z</dcterms:modified>
</cp:coreProperties>
</file>